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100"/>
        <w:gridCol w:w="1318"/>
        <w:gridCol w:w="1556"/>
        <w:gridCol w:w="706"/>
        <w:gridCol w:w="706"/>
        <w:gridCol w:w="1431"/>
        <w:gridCol w:w="1445"/>
        <w:gridCol w:w="1850"/>
        <w:gridCol w:w="2254"/>
      </w:tblGrid>
      <w:tr w:rsidR="00AC54AF" w:rsidRPr="00A80E7E" w:rsidTr="009D5DE4">
        <w:trPr>
          <w:trHeight w:val="458"/>
        </w:trPr>
        <w:tc>
          <w:tcPr>
            <w:tcW w:w="0" w:type="auto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3648" w:rsidRDefault="00523648" w:rsidP="0052364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AC54AF" w:rsidRPr="00077508" w:rsidRDefault="00AC54AF" w:rsidP="00490848">
            <w:pPr>
              <w:pStyle w:val="Heading3"/>
            </w:pPr>
            <w:r>
              <w:rPr>
                <w:sz w:val="22"/>
                <w:szCs w:val="22"/>
              </w:rPr>
              <w:t xml:space="preserve">Career Cluster: </w:t>
            </w:r>
            <w:r w:rsidR="008B0070" w:rsidRPr="008B0070">
              <w:rPr>
                <w:i/>
                <w:sz w:val="22"/>
                <w:szCs w:val="22"/>
              </w:rPr>
              <w:t>Architecture and Construction</w:t>
            </w:r>
          </w:p>
        </w:tc>
        <w:tc>
          <w:tcPr>
            <w:tcW w:w="0" w:type="auto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54AF" w:rsidRPr="00077508" w:rsidRDefault="00AC54AF" w:rsidP="00490848">
            <w:pPr>
              <w:pStyle w:val="Heading3"/>
              <w:rPr>
                <w:rFonts w:cs="Arial"/>
                <w:sz w:val="22"/>
                <w:szCs w:val="22"/>
              </w:rPr>
            </w:pPr>
            <w:r w:rsidRPr="00A80E7E">
              <w:rPr>
                <w:rFonts w:cs="Arial"/>
                <w:sz w:val="22"/>
                <w:szCs w:val="22"/>
              </w:rPr>
              <w:t>CTE Program: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B0070" w:rsidRPr="008B0070">
              <w:rPr>
                <w:rFonts w:cs="Arial"/>
                <w:i/>
                <w:sz w:val="22"/>
                <w:szCs w:val="22"/>
              </w:rPr>
              <w:t>Carpentry</w:t>
            </w:r>
          </w:p>
        </w:tc>
      </w:tr>
      <w:tr w:rsidR="00AC54AF" w:rsidRPr="00A80E7E" w:rsidTr="009D5DE4">
        <w:trPr>
          <w:trHeight w:val="360"/>
        </w:trPr>
        <w:tc>
          <w:tcPr>
            <w:tcW w:w="0" w:type="auto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C54AF" w:rsidRPr="00AC54AF" w:rsidRDefault="00AC54AF" w:rsidP="0082657F">
            <w:pPr>
              <w:pStyle w:val="Heading3"/>
              <w:rPr>
                <w:rFonts w:cs="Arial"/>
                <w:sz w:val="22"/>
                <w:szCs w:val="22"/>
              </w:rPr>
            </w:pPr>
            <w:r w:rsidRPr="00A80E7E">
              <w:rPr>
                <w:rFonts w:cs="Arial"/>
                <w:sz w:val="22"/>
                <w:szCs w:val="22"/>
              </w:rPr>
              <w:t>Career Cluster Pathway: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8B0070" w:rsidRPr="008B0070">
              <w:rPr>
                <w:rFonts w:cs="Arial"/>
                <w:i/>
                <w:sz w:val="22"/>
                <w:szCs w:val="22"/>
              </w:rPr>
              <w:t>Construction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C54AF" w:rsidRPr="00077508" w:rsidRDefault="00AC54AF" w:rsidP="008B0070">
            <w:pPr>
              <w:pStyle w:val="Heading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Industry Certification</w:t>
            </w:r>
            <w:r w:rsidRPr="00A80E7E">
              <w:rPr>
                <w:rFonts w:cs="Arial"/>
                <w:sz w:val="22"/>
                <w:szCs w:val="22"/>
              </w:rPr>
              <w:t>:</w:t>
            </w:r>
            <w:r w:rsidR="00A96AF9">
              <w:rPr>
                <w:rFonts w:cs="Arial"/>
                <w:sz w:val="22"/>
                <w:szCs w:val="22"/>
              </w:rPr>
              <w:t xml:space="preserve"> </w:t>
            </w:r>
            <w:r w:rsidR="0082657F" w:rsidRPr="0082657F">
              <w:rPr>
                <w:rFonts w:cs="Arial"/>
                <w:i/>
                <w:sz w:val="22"/>
                <w:szCs w:val="22"/>
              </w:rPr>
              <w:t xml:space="preserve"> </w:t>
            </w:r>
            <w:r w:rsidR="008B0070">
              <w:rPr>
                <w:rFonts w:cs="Arial"/>
                <w:i/>
                <w:sz w:val="22"/>
                <w:szCs w:val="22"/>
              </w:rPr>
              <w:t xml:space="preserve">NCCER Carpentry Level 1 (NCCER005), NCCER Construction Tech (NCCER08) </w:t>
            </w:r>
          </w:p>
        </w:tc>
      </w:tr>
      <w:tr w:rsidR="009D5DE4" w:rsidRPr="00A80E7E" w:rsidTr="009D5DE4">
        <w:trPr>
          <w:trHeight w:val="350"/>
        </w:trPr>
        <w:tc>
          <w:tcPr>
            <w:tcW w:w="0" w:type="auto"/>
            <w:gridSpan w:val="2"/>
            <w:vMerge w:val="restart"/>
          </w:tcPr>
          <w:p w:rsidR="0005243D" w:rsidRPr="008811E9" w:rsidRDefault="001C594D" w:rsidP="00F9127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bidi="ar-SA"/>
              </w:rPr>
              <w:drawing>
                <wp:anchor distT="0" distB="0" distL="114300" distR="114300" simplePos="0" relativeHeight="251657728" behindDoc="0" locked="0" layoutInCell="1" allowOverlap="1" wp14:anchorId="26C12324" wp14:editId="5A6DED86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6985</wp:posOffset>
                  </wp:positionV>
                  <wp:extent cx="988695" cy="945515"/>
                  <wp:effectExtent l="19050" t="0" r="1905" b="0"/>
                  <wp:wrapSquare wrapText="bothSides"/>
                  <wp:docPr id="2" name="Picture 5" descr="Logo for Florida Career Clu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or Florida Career Clu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45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6"/>
            <w:shd w:val="clear" w:color="auto" w:fill="DBE5F1"/>
            <w:vAlign w:val="center"/>
          </w:tcPr>
          <w:p w:rsidR="0005243D" w:rsidRPr="00A80E7E" w:rsidRDefault="0005243D" w:rsidP="00F9127B">
            <w:pPr>
              <w:pStyle w:val="Heading3"/>
              <w:jc w:val="center"/>
            </w:pPr>
            <w:r w:rsidRPr="00A80E7E">
              <w:t>16 CORE CURRIC</w:t>
            </w:r>
            <w:r>
              <w:t>U</w:t>
            </w:r>
            <w:r w:rsidRPr="00A80E7E">
              <w:t>LUM CREDITS</w:t>
            </w:r>
          </w:p>
        </w:tc>
        <w:tc>
          <w:tcPr>
            <w:tcW w:w="0" w:type="auto"/>
            <w:gridSpan w:val="2"/>
            <w:shd w:val="clear" w:color="auto" w:fill="DBE5F1"/>
            <w:vAlign w:val="center"/>
          </w:tcPr>
          <w:p w:rsidR="0005243D" w:rsidRPr="00A80E7E" w:rsidRDefault="0005243D" w:rsidP="00F9127B">
            <w:pPr>
              <w:pStyle w:val="Heading3"/>
              <w:jc w:val="center"/>
            </w:pPr>
            <w:r w:rsidRPr="00A80E7E">
              <w:t>8 ADDITIONAL CREDITS</w:t>
            </w:r>
          </w:p>
        </w:tc>
      </w:tr>
      <w:tr w:rsidR="009D5DE4" w:rsidRPr="00A80E7E" w:rsidTr="009D5DE4">
        <w:trPr>
          <w:trHeight w:val="1268"/>
        </w:trPr>
        <w:tc>
          <w:tcPr>
            <w:tcW w:w="0" w:type="auto"/>
            <w:gridSpan w:val="2"/>
            <w:vMerge/>
          </w:tcPr>
          <w:p w:rsidR="0005243D" w:rsidRPr="00A80E7E" w:rsidRDefault="0005243D" w:rsidP="00F912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Heading3"/>
              <w:jc w:val="center"/>
              <w:rPr>
                <w:sz w:val="22"/>
              </w:rPr>
            </w:pPr>
            <w:r w:rsidRPr="00D53CE7">
              <w:rPr>
                <w:sz w:val="22"/>
              </w:rPr>
              <w:t>ENGLISH</w:t>
            </w:r>
          </w:p>
          <w:p w:rsidR="0005243D" w:rsidRPr="00D53CE7" w:rsidRDefault="0005243D" w:rsidP="00F9127B">
            <w:pPr>
              <w:pStyle w:val="Heading3"/>
              <w:jc w:val="center"/>
              <w:rPr>
                <w:b w:val="0"/>
                <w:sz w:val="22"/>
              </w:rPr>
            </w:pPr>
            <w:r w:rsidRPr="00D53CE7">
              <w:rPr>
                <w:b w:val="0"/>
                <w:sz w:val="22"/>
              </w:rPr>
              <w:t>4 credits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Heading3"/>
              <w:jc w:val="center"/>
              <w:rPr>
                <w:sz w:val="22"/>
              </w:rPr>
            </w:pPr>
            <w:r w:rsidRPr="00D53CE7">
              <w:rPr>
                <w:sz w:val="22"/>
              </w:rPr>
              <w:t>MATH</w:t>
            </w:r>
          </w:p>
          <w:p w:rsidR="0005243D" w:rsidRPr="00D53CE7" w:rsidRDefault="0005243D" w:rsidP="00F9127B">
            <w:pPr>
              <w:pStyle w:val="Heading3"/>
              <w:jc w:val="center"/>
              <w:rPr>
                <w:b w:val="0"/>
                <w:sz w:val="22"/>
              </w:rPr>
            </w:pPr>
            <w:r w:rsidRPr="00D53CE7">
              <w:rPr>
                <w:b w:val="0"/>
                <w:sz w:val="22"/>
              </w:rPr>
              <w:t>4 credits</w:t>
            </w:r>
          </w:p>
        </w:tc>
        <w:tc>
          <w:tcPr>
            <w:tcW w:w="0" w:type="auto"/>
            <w:gridSpan w:val="2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Heading3"/>
              <w:jc w:val="center"/>
              <w:rPr>
                <w:sz w:val="22"/>
              </w:rPr>
            </w:pPr>
            <w:r w:rsidRPr="00D53CE7">
              <w:rPr>
                <w:sz w:val="22"/>
              </w:rPr>
              <w:t>SCIENCE</w:t>
            </w:r>
          </w:p>
          <w:p w:rsidR="0005243D" w:rsidRPr="00D53CE7" w:rsidRDefault="0005243D" w:rsidP="00F9127B">
            <w:pPr>
              <w:pStyle w:val="Heading3"/>
              <w:jc w:val="center"/>
              <w:rPr>
                <w:b w:val="0"/>
                <w:sz w:val="22"/>
              </w:rPr>
            </w:pPr>
            <w:r w:rsidRPr="00D53CE7">
              <w:rPr>
                <w:b w:val="0"/>
                <w:sz w:val="22"/>
              </w:rPr>
              <w:t>3 credits, 2 with lab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SOCIAL STUDIES</w:t>
            </w:r>
          </w:p>
          <w:p w:rsidR="0005243D" w:rsidRPr="00D53CE7" w:rsidRDefault="0005243D" w:rsidP="00F9127B">
            <w:pPr>
              <w:pStyle w:val="Heading3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53CE7">
              <w:rPr>
                <w:rFonts w:cs="Arial"/>
                <w:b w:val="0"/>
                <w:sz w:val="22"/>
                <w:szCs w:val="16"/>
              </w:rPr>
              <w:t>3 credits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StyleHeading4Arial9ptCentered"/>
            </w:pPr>
            <w:r w:rsidRPr="00D53CE7">
              <w:t>OTHER REQUIRED COURSES</w:t>
            </w:r>
          </w:p>
          <w:p w:rsidR="0005243D" w:rsidRPr="0005243D" w:rsidRDefault="0005243D" w:rsidP="00F9127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5243D" w:rsidRPr="00D53CE7" w:rsidRDefault="0005243D" w:rsidP="00F912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3CE7">
              <w:rPr>
                <w:rFonts w:ascii="Arial" w:hAnsi="Arial" w:cs="Arial"/>
                <w:sz w:val="14"/>
                <w:szCs w:val="14"/>
              </w:rPr>
              <w:t xml:space="preserve">FINE ARTS (1 credit) </w:t>
            </w:r>
          </w:p>
          <w:p w:rsidR="0005243D" w:rsidRPr="00A80E7E" w:rsidRDefault="0005243D" w:rsidP="00F912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53CE7">
              <w:rPr>
                <w:rFonts w:ascii="Arial" w:hAnsi="Arial" w:cs="Arial"/>
                <w:sz w:val="14"/>
                <w:szCs w:val="14"/>
              </w:rPr>
              <w:t xml:space="preserve">PHYSICAL EDUCATION </w:t>
            </w:r>
            <w:r w:rsidRPr="00D53CE7">
              <w:rPr>
                <w:rFonts w:ascii="Arial" w:hAnsi="Arial" w:cs="Arial"/>
                <w:sz w:val="14"/>
                <w:szCs w:val="14"/>
              </w:rPr>
              <w:br/>
              <w:t>(1 credit)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pStyle w:val="Heading3"/>
              <w:jc w:val="center"/>
              <w:rPr>
                <w:rFonts w:cs="Arial"/>
                <w:sz w:val="18"/>
                <w:szCs w:val="16"/>
              </w:rPr>
            </w:pPr>
            <w:r w:rsidRPr="00D53CE7">
              <w:rPr>
                <w:rFonts w:cs="Arial"/>
                <w:sz w:val="18"/>
                <w:szCs w:val="16"/>
              </w:rPr>
              <w:t>CAREER AND TECHNICAL EDUCATION COURSES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05243D" w:rsidRPr="00D53CE7" w:rsidRDefault="0005243D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D53CE7">
              <w:rPr>
                <w:rFonts w:ascii="Arial" w:hAnsi="Arial" w:cs="Arial"/>
                <w:b/>
                <w:bCs/>
                <w:sz w:val="18"/>
                <w:szCs w:val="16"/>
              </w:rPr>
              <w:t>RECOMMENDED ELECTIVES</w:t>
            </w:r>
          </w:p>
          <w:p w:rsidR="0005243D" w:rsidRPr="00D53CE7" w:rsidRDefault="0005243D" w:rsidP="00F9127B">
            <w:pPr>
              <w:jc w:val="center"/>
              <w:rPr>
                <w:rFonts w:ascii="Arial" w:hAnsi="Arial" w:cs="Arial"/>
                <w:sz w:val="12"/>
                <w:szCs w:val="22"/>
              </w:rPr>
            </w:pPr>
            <w:r w:rsidRPr="00D53CE7">
              <w:rPr>
                <w:rFonts w:ascii="Arial" w:hAnsi="Arial" w:cs="Arial"/>
                <w:sz w:val="12"/>
                <w:szCs w:val="12"/>
              </w:rPr>
              <w:t xml:space="preserve">(ALIGNED WITH </w:t>
            </w:r>
            <w:smartTag w:uri="urn:schemas-microsoft-com:office:smarttags" w:element="place">
              <w:smartTag w:uri="urn:schemas-microsoft-com:office:smarttags" w:element="PlaceType">
                <w:r w:rsidRPr="00D53CE7">
                  <w:rPr>
                    <w:rFonts w:ascii="Arial" w:hAnsi="Arial" w:cs="Arial"/>
                    <w:sz w:val="12"/>
                    <w:szCs w:val="12"/>
                  </w:rPr>
                  <w:t>COMMUNITY COLLEGE &amp; STATE</w:t>
                </w:r>
              </w:smartTag>
              <w:r w:rsidRPr="00D53CE7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D53CE7">
                  <w:rPr>
                    <w:rFonts w:ascii="Arial" w:hAnsi="Arial" w:cs="Arial"/>
                    <w:sz w:val="12"/>
                    <w:szCs w:val="12"/>
                  </w:rPr>
                  <w:t>UNIVERSITY</w:t>
                </w:r>
              </w:smartTag>
            </w:smartTag>
            <w:r w:rsidRPr="00D53CE7">
              <w:rPr>
                <w:rFonts w:ascii="Arial" w:hAnsi="Arial" w:cs="Arial"/>
                <w:sz w:val="12"/>
                <w:szCs w:val="12"/>
              </w:rPr>
              <w:t xml:space="preserve"> SYSTEM PROGRAMS)</w:t>
            </w:r>
          </w:p>
        </w:tc>
      </w:tr>
      <w:tr w:rsidR="0092284A" w:rsidRPr="00A80E7E" w:rsidTr="009D5DE4">
        <w:trPr>
          <w:trHeight w:val="530"/>
        </w:trPr>
        <w:tc>
          <w:tcPr>
            <w:tcW w:w="0" w:type="auto"/>
            <w:vMerge w:val="restart"/>
            <w:textDirection w:val="btLr"/>
            <w:vAlign w:val="center"/>
          </w:tcPr>
          <w:p w:rsidR="0092284A" w:rsidRPr="00D53CE7" w:rsidRDefault="0092284A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HIGH SCHOOL</w:t>
            </w:r>
          </w:p>
        </w:tc>
        <w:tc>
          <w:tcPr>
            <w:tcW w:w="0" w:type="auto"/>
            <w:gridSpan w:val="9"/>
            <w:shd w:val="clear" w:color="auto" w:fill="365F91"/>
            <w:vAlign w:val="center"/>
          </w:tcPr>
          <w:p w:rsidR="00974B9D" w:rsidRPr="00974B9D" w:rsidRDefault="00974B9D" w:rsidP="00311330">
            <w:pPr>
              <w:pStyle w:val="Heading3"/>
              <w:numPr>
                <w:ilvl w:val="0"/>
                <w:numId w:val="13"/>
              </w:num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74B9D">
              <w:rPr>
                <w:rFonts w:cs="Arial"/>
                <w:color w:val="FFFFFF" w:themeColor="background1"/>
                <w:sz w:val="18"/>
                <w:szCs w:val="18"/>
              </w:rPr>
              <w:t xml:space="preserve">Students are encouraged to use flchoices.org to explore careers and </w:t>
            </w:r>
            <w:r w:rsidR="00185373">
              <w:rPr>
                <w:rFonts w:cs="Arial"/>
                <w:color w:val="FFFFFF" w:themeColor="background1"/>
                <w:sz w:val="18"/>
                <w:szCs w:val="18"/>
              </w:rPr>
              <w:t>postsecondary options</w:t>
            </w:r>
            <w:r w:rsidRPr="00974B9D">
              <w:rPr>
                <w:rFonts w:cs="Arial"/>
                <w:color w:val="FFFFFF" w:themeColor="background1"/>
                <w:sz w:val="18"/>
                <w:szCs w:val="18"/>
              </w:rPr>
              <w:t>.</w:t>
            </w:r>
          </w:p>
          <w:p w:rsidR="00A404D2" w:rsidRDefault="00974B9D" w:rsidP="0031133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1133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Students are also encouraged to participate in </w:t>
            </w:r>
            <w:r w:rsidRPr="00311330">
              <w:rPr>
                <w:rFonts w:ascii="Arial" w:hAnsi="Arial" w:cs="Arial"/>
                <w:b/>
                <w:color w:val="FFFFFF"/>
                <w:sz w:val="18"/>
                <w:szCs w:val="18"/>
              </w:rPr>
              <w:t>dual enrollment courses which may be used to satisfy high school graduation or Bright Futures Gold Seal Vocational Scholars course requirements</w:t>
            </w:r>
            <w:r w:rsidR="00A404D2" w:rsidRPr="00311330">
              <w:rPr>
                <w:rFonts w:ascii="Arial" w:hAnsi="Arial" w:cs="Arial"/>
                <w:b/>
                <w:color w:val="FFFFFF"/>
                <w:sz w:val="18"/>
                <w:szCs w:val="18"/>
              </w:rPr>
              <w:t>.</w:t>
            </w:r>
          </w:p>
          <w:p w:rsidR="00311330" w:rsidRPr="004B0991" w:rsidRDefault="00311330" w:rsidP="004B09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One course within the 24 credit program</w:t>
            </w:r>
            <w:r w:rsidRPr="004B099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must be an online course.</w:t>
            </w:r>
            <w:r w:rsidR="004B099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Cumulative GPA of 2.0 on a 4.0 scale for 24 credit program</w:t>
            </w:r>
          </w:p>
        </w:tc>
      </w:tr>
      <w:tr w:rsidR="008B0070" w:rsidRPr="00A80E7E" w:rsidTr="00E60EF2">
        <w:trPr>
          <w:trHeight w:val="413"/>
        </w:trPr>
        <w:tc>
          <w:tcPr>
            <w:tcW w:w="0" w:type="auto"/>
            <w:vMerge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9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B0070" w:rsidRPr="00A80E7E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I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 1, Algebra 1A, or Geometry</w:t>
            </w:r>
          </w:p>
        </w:tc>
        <w:tc>
          <w:tcPr>
            <w:tcW w:w="0" w:type="auto"/>
            <w:gridSpan w:val="2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I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Fitness</w:t>
            </w:r>
          </w:p>
        </w:tc>
        <w:tc>
          <w:tcPr>
            <w:tcW w:w="0" w:type="auto"/>
            <w:vAlign w:val="center"/>
          </w:tcPr>
          <w:p w:rsidR="008B0070" w:rsidRDefault="008B0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374817">
              <w:rPr>
                <w:rFonts w:ascii="Arial" w:hAnsi="Arial" w:cs="Arial"/>
                <w:sz w:val="16"/>
                <w:szCs w:val="16"/>
              </w:rPr>
              <w:t>Building and Construction Technologies 1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</w:tr>
      <w:tr w:rsidR="008B0070" w:rsidRPr="00A80E7E" w:rsidTr="00E60EF2">
        <w:trPr>
          <w:trHeight w:val="413"/>
        </w:trPr>
        <w:tc>
          <w:tcPr>
            <w:tcW w:w="0" w:type="auto"/>
            <w:vMerge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10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B0070" w:rsidRPr="00A80E7E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II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 1B or Geometry</w:t>
            </w:r>
          </w:p>
        </w:tc>
        <w:tc>
          <w:tcPr>
            <w:tcW w:w="0" w:type="auto"/>
            <w:gridSpan w:val="2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Science or Chemistry I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World History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PE/ Band / JROTC</w:t>
            </w:r>
          </w:p>
        </w:tc>
        <w:tc>
          <w:tcPr>
            <w:tcW w:w="0" w:type="auto"/>
            <w:vAlign w:val="center"/>
          </w:tcPr>
          <w:p w:rsidR="008B0070" w:rsidRDefault="00374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Building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Construction Technologies 2 &amp; 3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1</w:t>
            </w:r>
          </w:p>
        </w:tc>
      </w:tr>
      <w:tr w:rsidR="008B0070" w:rsidRPr="00A80E7E" w:rsidTr="00E60EF2">
        <w:trPr>
          <w:trHeight w:val="377"/>
        </w:trPr>
        <w:tc>
          <w:tcPr>
            <w:tcW w:w="0" w:type="auto"/>
            <w:vMerge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11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B0070" w:rsidRPr="00A80E7E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III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 2, Geometry, or Math for College Readiness</w:t>
            </w:r>
          </w:p>
        </w:tc>
        <w:tc>
          <w:tcPr>
            <w:tcW w:w="0" w:type="auto"/>
            <w:gridSpan w:val="2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Science Elective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 History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 / Band / JROTC</w:t>
            </w:r>
          </w:p>
        </w:tc>
        <w:tc>
          <w:tcPr>
            <w:tcW w:w="0" w:type="auto"/>
            <w:vAlign w:val="center"/>
          </w:tcPr>
          <w:p w:rsidR="008B0070" w:rsidRDefault="003748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 Building and Construction Technologies </w:t>
            </w:r>
            <w:r>
              <w:rPr>
                <w:rFonts w:ascii="Arial" w:hAnsi="Arial" w:cs="Arial"/>
                <w:sz w:val="16"/>
                <w:szCs w:val="16"/>
              </w:rPr>
              <w:t>4 &amp; 5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2</w:t>
            </w:r>
          </w:p>
        </w:tc>
      </w:tr>
      <w:tr w:rsidR="008B0070" w:rsidRPr="00A80E7E" w:rsidTr="00E60EF2">
        <w:trPr>
          <w:trHeight w:val="350"/>
        </w:trPr>
        <w:tc>
          <w:tcPr>
            <w:tcW w:w="0" w:type="auto"/>
            <w:vMerge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8B0070" w:rsidRPr="00D53CE7" w:rsidRDefault="008B0070" w:rsidP="0082657F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12</w:t>
            </w:r>
            <w:r w:rsidRPr="00D53CE7">
              <w:rPr>
                <w:rFonts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B0070" w:rsidRPr="00A80E7E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IV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 2, Math for College Readiness, or Pre-Calculus</w:t>
            </w:r>
          </w:p>
        </w:tc>
        <w:tc>
          <w:tcPr>
            <w:tcW w:w="0" w:type="auto"/>
            <w:gridSpan w:val="2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Science Elective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American Government/ Economics</w:t>
            </w:r>
          </w:p>
        </w:tc>
        <w:tc>
          <w:tcPr>
            <w:tcW w:w="0" w:type="auto"/>
            <w:vAlign w:val="center"/>
          </w:tcPr>
          <w:p w:rsidR="008B0070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Arts or Practical Arts</w:t>
            </w:r>
          </w:p>
        </w:tc>
        <w:tc>
          <w:tcPr>
            <w:tcW w:w="0" w:type="auto"/>
            <w:vAlign w:val="center"/>
          </w:tcPr>
          <w:p w:rsidR="008B0070" w:rsidRDefault="00374817" w:rsidP="003748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B0070" w:rsidRPr="00A80E7E" w:rsidRDefault="008B0070" w:rsidP="00826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A3" w:rsidRPr="00A80E7E" w:rsidTr="009D5DE4">
        <w:trPr>
          <w:trHeight w:val="620"/>
        </w:trPr>
        <w:tc>
          <w:tcPr>
            <w:tcW w:w="0" w:type="auto"/>
            <w:vMerge w:val="restart"/>
            <w:textDirection w:val="btLr"/>
            <w:vAlign w:val="center"/>
          </w:tcPr>
          <w:p w:rsidR="00DB7BA3" w:rsidRPr="00D53CE7" w:rsidRDefault="00DB7BA3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POSTSECONDARY</w:t>
            </w:r>
          </w:p>
        </w:tc>
        <w:tc>
          <w:tcPr>
            <w:tcW w:w="0" w:type="auto"/>
            <w:gridSpan w:val="9"/>
            <w:shd w:val="clear" w:color="auto" w:fill="365F91"/>
            <w:vAlign w:val="center"/>
          </w:tcPr>
          <w:p w:rsidR="00DB7BA3" w:rsidRPr="00A80E7E" w:rsidRDefault="00DB7BA3" w:rsidP="00F912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Based on the Career Cluster of interest and identified career and technical education program, the following postsecondary options are available.</w:t>
            </w:r>
          </w:p>
        </w:tc>
      </w:tr>
      <w:tr w:rsidR="009D5DE4" w:rsidRPr="00A80E7E" w:rsidTr="008B0070">
        <w:trPr>
          <w:trHeight w:val="500"/>
        </w:trPr>
        <w:tc>
          <w:tcPr>
            <w:tcW w:w="0" w:type="auto"/>
            <w:vMerge/>
          </w:tcPr>
          <w:p w:rsidR="00DB7BA3" w:rsidRPr="00D53CE7" w:rsidRDefault="00DB7BA3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DB7BA3" w:rsidRPr="0005243D" w:rsidRDefault="00DB7BA3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43D">
              <w:rPr>
                <w:rFonts w:ascii="Arial" w:hAnsi="Arial" w:cs="Arial"/>
                <w:b/>
                <w:bCs/>
                <w:sz w:val="18"/>
                <w:szCs w:val="18"/>
              </w:rPr>
              <w:t>TECHNICAL CENTER PROGRAM(S)</w:t>
            </w:r>
          </w:p>
        </w:tc>
        <w:tc>
          <w:tcPr>
            <w:tcW w:w="5498" w:type="dxa"/>
            <w:gridSpan w:val="5"/>
            <w:shd w:val="clear" w:color="auto" w:fill="auto"/>
            <w:vAlign w:val="center"/>
          </w:tcPr>
          <w:p w:rsidR="00DB7BA3" w:rsidRPr="0005243D" w:rsidRDefault="00DB7BA3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43D">
              <w:rPr>
                <w:rFonts w:ascii="Arial" w:hAnsi="Arial" w:cs="Arial"/>
                <w:b/>
                <w:bCs/>
                <w:sz w:val="18"/>
                <w:szCs w:val="18"/>
              </w:rPr>
              <w:t>COMMUNITY COLLEGE PROGRAM(S)</w:t>
            </w:r>
          </w:p>
        </w:tc>
        <w:tc>
          <w:tcPr>
            <w:tcW w:w="3796" w:type="dxa"/>
            <w:gridSpan w:val="2"/>
            <w:shd w:val="clear" w:color="auto" w:fill="auto"/>
            <w:vAlign w:val="center"/>
          </w:tcPr>
          <w:p w:rsidR="00DB7BA3" w:rsidRPr="0005243D" w:rsidRDefault="00DB7BA3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43D">
              <w:rPr>
                <w:rFonts w:ascii="Arial" w:hAnsi="Arial" w:cs="Arial"/>
                <w:b/>
                <w:bCs/>
                <w:sz w:val="18"/>
                <w:szCs w:val="18"/>
              </w:rPr>
              <w:t>UNIVERSITY PROGRAM(S)</w:t>
            </w:r>
          </w:p>
        </w:tc>
      </w:tr>
      <w:tr w:rsidR="009D5DE4" w:rsidRPr="00A80E7E" w:rsidTr="008B0070">
        <w:trPr>
          <w:trHeight w:val="992"/>
        </w:trPr>
        <w:tc>
          <w:tcPr>
            <w:tcW w:w="0" w:type="auto"/>
            <w:vMerge/>
          </w:tcPr>
          <w:p w:rsidR="00DB7BA3" w:rsidRPr="00D53CE7" w:rsidRDefault="00DB7BA3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1579D" w:rsidRDefault="0021579D" w:rsidP="004950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5E68" w:rsidRPr="000C4E16" w:rsidRDefault="006B5E68" w:rsidP="004950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98" w:type="dxa"/>
            <w:gridSpan w:val="5"/>
            <w:shd w:val="clear" w:color="auto" w:fill="auto"/>
          </w:tcPr>
          <w:p w:rsidR="00AB55B5" w:rsidRPr="00237441" w:rsidRDefault="008B0070" w:rsidP="00237441">
            <w:pPr>
              <w:tabs>
                <w:tab w:val="left" w:pos="409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070">
              <w:rPr>
                <w:rFonts w:ascii="Arial" w:hAnsi="Arial" w:cs="Arial"/>
                <w:bCs/>
                <w:sz w:val="20"/>
                <w:szCs w:val="20"/>
              </w:rPr>
              <w:t>Florida State College at Jacksonville, Hillsborough Community College, Seminole State College of Florida</w:t>
            </w:r>
          </w:p>
        </w:tc>
        <w:tc>
          <w:tcPr>
            <w:tcW w:w="3796" w:type="dxa"/>
            <w:gridSpan w:val="2"/>
            <w:shd w:val="clear" w:color="auto" w:fill="auto"/>
          </w:tcPr>
          <w:p w:rsidR="00AB55B5" w:rsidRPr="000C4E16" w:rsidRDefault="008B0070" w:rsidP="002512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0070">
              <w:rPr>
                <w:rFonts w:ascii="Arial" w:hAnsi="Arial" w:cs="Arial"/>
                <w:bCs/>
                <w:sz w:val="20"/>
                <w:szCs w:val="20"/>
              </w:rPr>
              <w:t>University of Florida, Everglades University, Florida Institute of Technology, Florida International University</w:t>
            </w:r>
          </w:p>
        </w:tc>
      </w:tr>
      <w:tr w:rsidR="00DB7BA3" w:rsidRPr="00A80E7E" w:rsidTr="009D5DE4">
        <w:trPr>
          <w:cantSplit/>
          <w:trHeight w:val="260"/>
        </w:trPr>
        <w:tc>
          <w:tcPr>
            <w:tcW w:w="0" w:type="auto"/>
            <w:vMerge w:val="restart"/>
            <w:textDirection w:val="btLr"/>
            <w:vAlign w:val="center"/>
          </w:tcPr>
          <w:p w:rsidR="00DB7BA3" w:rsidRPr="00311330" w:rsidRDefault="00DB7BA3" w:rsidP="00F9127B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311330">
              <w:rPr>
                <w:rFonts w:cs="Arial"/>
                <w:sz w:val="20"/>
                <w:szCs w:val="20"/>
              </w:rPr>
              <w:t>CAREER</w:t>
            </w:r>
          </w:p>
        </w:tc>
        <w:tc>
          <w:tcPr>
            <w:tcW w:w="0" w:type="auto"/>
            <w:gridSpan w:val="9"/>
            <w:shd w:val="clear" w:color="auto" w:fill="365F91"/>
            <w:vAlign w:val="center"/>
          </w:tcPr>
          <w:p w:rsidR="00DB7BA3" w:rsidRPr="00A80E7E" w:rsidRDefault="00DB7BA3" w:rsidP="00F9127B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Sample Career Specialties (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The</w:t>
            </w: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Targeted Occupations List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may be used to identify appropriate careers.</w:t>
            </w:r>
            <w:r w:rsidRPr="00A80E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8B0070" w:rsidRPr="00A80E7E" w:rsidTr="0082657F">
        <w:trPr>
          <w:cantSplit/>
          <w:trHeight w:val="1183"/>
        </w:trPr>
        <w:tc>
          <w:tcPr>
            <w:tcW w:w="0" w:type="auto"/>
            <w:vMerge/>
            <w:textDirection w:val="btLr"/>
            <w:vAlign w:val="center"/>
          </w:tcPr>
          <w:p w:rsidR="008B0070" w:rsidRPr="00D53CE7" w:rsidRDefault="008B0070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B0070" w:rsidRDefault="008B0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Worker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B0070" w:rsidRDefault="008B0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Inspector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B0070" w:rsidRDefault="008B0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Manager, Architect</w:t>
            </w:r>
          </w:p>
        </w:tc>
      </w:tr>
      <w:tr w:rsidR="0082657F" w:rsidRPr="00A80E7E" w:rsidTr="009D5DE4">
        <w:trPr>
          <w:cantSplit/>
          <w:trHeight w:val="332"/>
        </w:trPr>
        <w:tc>
          <w:tcPr>
            <w:tcW w:w="0" w:type="auto"/>
            <w:vMerge w:val="restart"/>
            <w:textDirection w:val="btLr"/>
            <w:vAlign w:val="center"/>
          </w:tcPr>
          <w:p w:rsidR="0082657F" w:rsidRPr="00D53CE7" w:rsidRDefault="0082657F" w:rsidP="00F9127B">
            <w:pPr>
              <w:pStyle w:val="Heading3"/>
              <w:jc w:val="center"/>
              <w:rPr>
                <w:rFonts w:cs="Arial"/>
                <w:sz w:val="22"/>
                <w:szCs w:val="22"/>
              </w:rPr>
            </w:pPr>
            <w:r w:rsidRPr="00D53CE7">
              <w:rPr>
                <w:rFonts w:cs="Arial"/>
                <w:sz w:val="22"/>
                <w:szCs w:val="22"/>
              </w:rPr>
              <w:t>CREDIT</w:t>
            </w:r>
          </w:p>
        </w:tc>
        <w:tc>
          <w:tcPr>
            <w:tcW w:w="0" w:type="auto"/>
            <w:gridSpan w:val="9"/>
            <w:shd w:val="clear" w:color="auto" w:fill="365F91"/>
            <w:vAlign w:val="center"/>
          </w:tcPr>
          <w:p w:rsidR="0082657F" w:rsidRDefault="008265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DE4" w:rsidRPr="00A80E7E" w:rsidTr="009D5DE4">
        <w:trPr>
          <w:cantSplit/>
          <w:trHeight w:val="675"/>
        </w:trPr>
        <w:tc>
          <w:tcPr>
            <w:tcW w:w="0" w:type="auto"/>
            <w:vMerge/>
            <w:textDirection w:val="btLr"/>
            <w:vAlign w:val="center"/>
          </w:tcPr>
          <w:p w:rsidR="00DB7BA3" w:rsidRPr="00A80E7E" w:rsidRDefault="00DB7BA3" w:rsidP="00F9127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B7BA3" w:rsidRPr="00A80E7E" w:rsidRDefault="00DB7BA3" w:rsidP="00F9127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DB7BA3" w:rsidRPr="00A80E7E" w:rsidRDefault="00DB7BA3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sz w:val="18"/>
                <w:szCs w:val="18"/>
              </w:rPr>
              <w:t>Secondary to Technical Center (PSAV)</w:t>
            </w:r>
          </w:p>
          <w:p w:rsidR="0021579D" w:rsidRDefault="0021579D" w:rsidP="00F9127B">
            <w:pPr>
              <w:jc w:val="center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:rsidR="00DB7BA3" w:rsidRPr="0021579D" w:rsidRDefault="00DB7BA3" w:rsidP="0021579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DB7BA3" w:rsidRPr="00A80E7E" w:rsidRDefault="00DB7BA3" w:rsidP="00F9127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DB7BA3" w:rsidRDefault="00DB7BA3" w:rsidP="00F91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0E7E">
              <w:rPr>
                <w:rFonts w:ascii="Arial" w:hAnsi="Arial" w:cs="Arial"/>
                <w:b/>
                <w:bCs/>
                <w:sz w:val="18"/>
                <w:szCs w:val="18"/>
              </w:rPr>
              <w:t>Secondary to College Credit Cert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ificate</w:t>
            </w:r>
            <w:r w:rsidRPr="00A80E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Degree</w:t>
            </w:r>
          </w:p>
          <w:p w:rsidR="0021579D" w:rsidRPr="00A80E7E" w:rsidRDefault="0021579D" w:rsidP="002157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579D" w:rsidRDefault="0021579D" w:rsidP="00F9127B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F42B3" w:rsidRPr="00CD2E18" w:rsidRDefault="001F42B3" w:rsidP="00826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B7BA3" w:rsidRPr="00A80E7E" w:rsidRDefault="00DB7BA3" w:rsidP="00F9127B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DB7BA3" w:rsidRDefault="00DB7BA3" w:rsidP="00F9127B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PSAV/</w:t>
            </w:r>
            <w:r w:rsidRPr="00A80E7E">
              <w:rPr>
                <w:rFonts w:ascii="Arial" w:hAnsi="Arial" w:cs="Arial"/>
                <w:b/>
                <w:bCs/>
                <w:sz w:val="18"/>
                <w:szCs w:val="18"/>
              </w:rPr>
              <w:t>PSV to AAS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AS/BS/BAS</w:t>
            </w:r>
          </w:p>
          <w:p w:rsidR="0021579D" w:rsidRPr="00A80E7E" w:rsidRDefault="0021579D" w:rsidP="00F9127B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579D" w:rsidRDefault="0021579D" w:rsidP="00F9127B">
            <w:pPr>
              <w:tabs>
                <w:tab w:val="left" w:pos="1365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D86ADF" w:rsidRPr="006336E4" w:rsidRDefault="00D86ADF" w:rsidP="0082657F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D5DE4" w:rsidRPr="00A80E7E" w:rsidTr="0021579D">
        <w:trPr>
          <w:cantSplit/>
          <w:trHeight w:val="63"/>
        </w:trPr>
        <w:tc>
          <w:tcPr>
            <w:tcW w:w="0" w:type="auto"/>
            <w:vMerge/>
            <w:textDirection w:val="btLr"/>
            <w:vAlign w:val="center"/>
          </w:tcPr>
          <w:p w:rsidR="00DB7BA3" w:rsidRPr="00A80E7E" w:rsidRDefault="00DB7BA3" w:rsidP="00F9127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B7BA3" w:rsidRPr="006336E4" w:rsidRDefault="009329B6" w:rsidP="00237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512F5" w:rsidRDefault="002512F5" w:rsidP="002512F5">
            <w:pPr>
              <w:widowControl w:val="0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Indian River State College</w:t>
            </w:r>
          </w:p>
          <w:p w:rsidR="002512F5" w:rsidRDefault="002512F5" w:rsidP="002512F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 </w:t>
            </w:r>
          </w:p>
          <w:p w:rsidR="002512F5" w:rsidRDefault="002512F5" w:rsidP="002512F5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BCN 1210</w:t>
            </w:r>
            <w:r>
              <w:rPr>
                <w:rFonts w:ascii="Arial Narrow" w:hAnsi="Arial Narrow"/>
                <w:sz w:val="22"/>
                <w:szCs w:val="22"/>
              </w:rPr>
              <w:tab/>
              <w:t>Materials of Construction</w:t>
            </w:r>
            <w:r>
              <w:rPr>
                <w:rFonts w:ascii="Arial Narrow" w:hAnsi="Arial Narrow"/>
                <w:sz w:val="22"/>
                <w:szCs w:val="22"/>
              </w:rPr>
              <w:tab/>
              <w:t>3 credits</w:t>
            </w:r>
          </w:p>
          <w:p w:rsidR="002512F5" w:rsidRDefault="002512F5" w:rsidP="002512F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BCN 1272</w:t>
            </w:r>
            <w:r>
              <w:rPr>
                <w:rFonts w:ascii="Arial Narrow" w:hAnsi="Arial Narrow"/>
                <w:sz w:val="22"/>
                <w:szCs w:val="22"/>
              </w:rPr>
              <w:tab/>
              <w:t>Plans Interpretation I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3 credits</w:t>
            </w:r>
          </w:p>
          <w:p w:rsidR="002512F5" w:rsidRDefault="002512F5" w:rsidP="002512F5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DB7BA3" w:rsidRPr="006336E4" w:rsidRDefault="00DB7BA3" w:rsidP="00237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B7BA3" w:rsidRDefault="00DB7BA3" w:rsidP="00237441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579D" w:rsidRPr="006336E4" w:rsidRDefault="009329B6" w:rsidP="00237441">
            <w:pPr>
              <w:tabs>
                <w:tab w:val="left" w:pos="136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DB7BA3" w:rsidRPr="00A80E7E" w:rsidTr="009D5DE4">
        <w:trPr>
          <w:cantSplit/>
          <w:trHeight w:val="350"/>
        </w:trPr>
        <w:tc>
          <w:tcPr>
            <w:tcW w:w="0" w:type="auto"/>
            <w:gridSpan w:val="10"/>
            <w:shd w:val="clear" w:color="auto" w:fill="365F91"/>
            <w:vAlign w:val="center"/>
          </w:tcPr>
          <w:p w:rsidR="00DB7BA3" w:rsidRPr="00A80E7E" w:rsidRDefault="00AC54AF" w:rsidP="00F9127B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Career and Technical Student Association</w:t>
            </w:r>
          </w:p>
        </w:tc>
      </w:tr>
      <w:tr w:rsidR="00AC54AF" w:rsidRPr="00A80E7E" w:rsidTr="009D5DE4">
        <w:trPr>
          <w:cantSplit/>
          <w:trHeight w:val="260"/>
        </w:trPr>
        <w:tc>
          <w:tcPr>
            <w:tcW w:w="0" w:type="auto"/>
            <w:gridSpan w:val="10"/>
            <w:vAlign w:val="center"/>
          </w:tcPr>
          <w:p w:rsidR="00AC54AF" w:rsidRPr="0021579D" w:rsidRDefault="00AC54AF" w:rsidP="00F9127B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974B9D" w:rsidRPr="00A80E7E" w:rsidTr="009D5DE4">
        <w:trPr>
          <w:cantSplit/>
          <w:trHeight w:val="260"/>
        </w:trPr>
        <w:tc>
          <w:tcPr>
            <w:tcW w:w="0" w:type="auto"/>
            <w:gridSpan w:val="10"/>
            <w:shd w:val="clear" w:color="auto" w:fill="365F91" w:themeFill="accent1" w:themeFillShade="BF"/>
            <w:vAlign w:val="center"/>
          </w:tcPr>
          <w:p w:rsidR="00974B9D" w:rsidRPr="00974B9D" w:rsidRDefault="00974B9D" w:rsidP="00F9127B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74B9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Internship/Work Experience Recommendations</w:t>
            </w:r>
          </w:p>
        </w:tc>
      </w:tr>
      <w:tr w:rsidR="00974B9D" w:rsidRPr="00A80E7E" w:rsidTr="009D5DE4">
        <w:trPr>
          <w:cantSplit/>
          <w:trHeight w:val="260"/>
        </w:trPr>
        <w:tc>
          <w:tcPr>
            <w:tcW w:w="0" w:type="auto"/>
            <w:gridSpan w:val="10"/>
            <w:shd w:val="clear" w:color="auto" w:fill="FFFFFF" w:themeFill="background1"/>
            <w:vAlign w:val="center"/>
          </w:tcPr>
          <w:p w:rsidR="00974B9D" w:rsidRPr="009329B6" w:rsidRDefault="00974B9D" w:rsidP="009329B6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053C5" w:rsidRPr="00A80E7E" w:rsidTr="009D5DE4">
        <w:trPr>
          <w:cantSplit/>
          <w:trHeight w:val="260"/>
        </w:trPr>
        <w:tc>
          <w:tcPr>
            <w:tcW w:w="0" w:type="auto"/>
            <w:gridSpan w:val="10"/>
            <w:shd w:val="clear" w:color="auto" w:fill="FFFFFF" w:themeFill="background1"/>
            <w:vAlign w:val="center"/>
          </w:tcPr>
          <w:p w:rsidR="00E053C5" w:rsidRDefault="00E053C5" w:rsidP="00F9127B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PrograPrm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of Study</w:t>
            </w:r>
          </w:p>
          <w:p w:rsidR="00E053C5" w:rsidRDefault="00E053C5" w:rsidP="00F9127B">
            <w:pPr>
              <w:tabs>
                <w:tab w:val="left" w:pos="1365"/>
              </w:tabs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:rsidR="00BE4AAB" w:rsidRPr="009329B6" w:rsidRDefault="0082657F" w:rsidP="0005243D">
      <w:pPr>
        <w:spacing w:after="200" w:line="276" w:lineRule="auto"/>
        <w:rPr>
          <w:color w:val="0F243E" w:themeColor="text2" w:themeShade="80"/>
          <w:sz w:val="10"/>
          <w:szCs w:val="10"/>
          <w:u w:val="single"/>
        </w:rPr>
      </w:pPr>
      <w:r w:rsidRPr="009329B6">
        <w:rPr>
          <w:rFonts w:ascii="Arial" w:hAnsi="Arial" w:cs="Arial"/>
          <w:b/>
          <w:bCs/>
          <w:noProof/>
          <w:color w:val="FFFFFF" w:themeColor="background1"/>
          <w:sz w:val="18"/>
          <w:szCs w:val="18"/>
          <w:u w:val="single"/>
          <w:lang w:bidi="ar-SA"/>
        </w:rPr>
        <mc:AlternateContent>
          <mc:Choice Requires="wps">
            <w:drawing>
              <wp:anchor distT="91440" distB="91440" distL="114300" distR="114300" simplePos="0" relativeHeight="251659776" behindDoc="0" locked="0" layoutInCell="0" allowOverlap="1" wp14:anchorId="21589138" wp14:editId="5DC7E76F">
                <wp:simplePos x="0" y="0"/>
                <wp:positionH relativeFrom="margin">
                  <wp:posOffset>-707390</wp:posOffset>
                </wp:positionH>
                <wp:positionV relativeFrom="margin">
                  <wp:posOffset>3942715</wp:posOffset>
                </wp:positionV>
                <wp:extent cx="9372600" cy="771525"/>
                <wp:effectExtent l="38100" t="38100" r="1524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26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3C5" w:rsidRDefault="00E053C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Program of Study Graduation </w:t>
                            </w:r>
                            <w:proofErr w:type="gram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Requirements  2013</w:t>
                            </w:r>
                            <w:proofErr w:type="gram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-2014:  </w:t>
                            </w:r>
                            <w:hyperlink r:id="rId7" w:history="1">
                              <w:r w:rsidRPr="0074373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http://www.fldoe.org/workforce/perkins/pdf/POS-GradChecklist.pdf</w:t>
                              </w:r>
                            </w:hyperlink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55.7pt;margin-top:310.45pt;width:738pt;height:60.75pt;flip:x;z-index:2516597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053C5" w:rsidRDefault="00E053C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Program of Study Graduation </w:t>
                      </w:r>
                      <w:proofErr w:type="gram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Requirements  2013</w:t>
                      </w:r>
                      <w:proofErr w:type="gram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-2014:  </w:t>
                      </w:r>
                      <w:hyperlink r:id="rId8" w:history="1">
                        <w:r w:rsidRPr="00743736">
                          <w:rPr>
                            <w:rStyle w:val="Hyperlink"/>
                            <w:sz w:val="20"/>
                            <w:szCs w:val="20"/>
                          </w:rPr>
                          <w:t>http://www.fldoe.org/workforce/perkins/pdf/POS-GradChecklist.pdf</w:t>
                        </w:r>
                      </w:hyperlink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E4AAB" w:rsidRPr="009329B6" w:rsidSect="00A14D19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569D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505F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2284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66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C2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67D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EC4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A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8E4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669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7F35"/>
    <w:multiLevelType w:val="hybridMultilevel"/>
    <w:tmpl w:val="CAC8F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05D97"/>
    <w:multiLevelType w:val="hybridMultilevel"/>
    <w:tmpl w:val="03D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35A45"/>
    <w:multiLevelType w:val="hybridMultilevel"/>
    <w:tmpl w:val="B8E00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AD"/>
    <w:rsid w:val="00007884"/>
    <w:rsid w:val="00011BDE"/>
    <w:rsid w:val="0003567D"/>
    <w:rsid w:val="0005243D"/>
    <w:rsid w:val="0006175F"/>
    <w:rsid w:val="00066B08"/>
    <w:rsid w:val="00072F74"/>
    <w:rsid w:val="00077508"/>
    <w:rsid w:val="000B0CAF"/>
    <w:rsid w:val="000B3A05"/>
    <w:rsid w:val="000B6B48"/>
    <w:rsid w:val="000C4E16"/>
    <w:rsid w:val="000D36D0"/>
    <w:rsid w:val="000F14E2"/>
    <w:rsid w:val="00100B19"/>
    <w:rsid w:val="00105A16"/>
    <w:rsid w:val="00120D3A"/>
    <w:rsid w:val="001322B7"/>
    <w:rsid w:val="001641F4"/>
    <w:rsid w:val="0017270D"/>
    <w:rsid w:val="00185373"/>
    <w:rsid w:val="001C594D"/>
    <w:rsid w:val="001F172A"/>
    <w:rsid w:val="001F20DC"/>
    <w:rsid w:val="001F42B3"/>
    <w:rsid w:val="001F6B57"/>
    <w:rsid w:val="0021579D"/>
    <w:rsid w:val="00236821"/>
    <w:rsid w:val="00237441"/>
    <w:rsid w:val="002512F5"/>
    <w:rsid w:val="00281A8B"/>
    <w:rsid w:val="00291BC4"/>
    <w:rsid w:val="002D7122"/>
    <w:rsid w:val="00311330"/>
    <w:rsid w:val="00336B0A"/>
    <w:rsid w:val="00355C1B"/>
    <w:rsid w:val="00356DFC"/>
    <w:rsid w:val="00364FAA"/>
    <w:rsid w:val="00374817"/>
    <w:rsid w:val="003765FC"/>
    <w:rsid w:val="004017B4"/>
    <w:rsid w:val="0041139A"/>
    <w:rsid w:val="00415A2A"/>
    <w:rsid w:val="00421E5F"/>
    <w:rsid w:val="004539EC"/>
    <w:rsid w:val="00490848"/>
    <w:rsid w:val="00491F4E"/>
    <w:rsid w:val="00495012"/>
    <w:rsid w:val="004A0766"/>
    <w:rsid w:val="004B0991"/>
    <w:rsid w:val="004C712B"/>
    <w:rsid w:val="0050162B"/>
    <w:rsid w:val="00512CA3"/>
    <w:rsid w:val="00523648"/>
    <w:rsid w:val="00537C70"/>
    <w:rsid w:val="00547EF4"/>
    <w:rsid w:val="00576995"/>
    <w:rsid w:val="005A4428"/>
    <w:rsid w:val="005E3697"/>
    <w:rsid w:val="005F577E"/>
    <w:rsid w:val="0062634B"/>
    <w:rsid w:val="006301DA"/>
    <w:rsid w:val="006336E4"/>
    <w:rsid w:val="00643094"/>
    <w:rsid w:val="006770CD"/>
    <w:rsid w:val="006770EE"/>
    <w:rsid w:val="00680C6B"/>
    <w:rsid w:val="006B5E68"/>
    <w:rsid w:val="006D108B"/>
    <w:rsid w:val="007011D3"/>
    <w:rsid w:val="0070611E"/>
    <w:rsid w:val="00717613"/>
    <w:rsid w:val="00737B47"/>
    <w:rsid w:val="00746DF6"/>
    <w:rsid w:val="007560AD"/>
    <w:rsid w:val="00782274"/>
    <w:rsid w:val="00795A7C"/>
    <w:rsid w:val="007C5F5C"/>
    <w:rsid w:val="007F7617"/>
    <w:rsid w:val="0082657F"/>
    <w:rsid w:val="00863BD4"/>
    <w:rsid w:val="00863BE2"/>
    <w:rsid w:val="008736CC"/>
    <w:rsid w:val="008811E9"/>
    <w:rsid w:val="008924F8"/>
    <w:rsid w:val="008B0070"/>
    <w:rsid w:val="00900A79"/>
    <w:rsid w:val="00915CE1"/>
    <w:rsid w:val="0092284A"/>
    <w:rsid w:val="009329B6"/>
    <w:rsid w:val="009502C2"/>
    <w:rsid w:val="00974B9D"/>
    <w:rsid w:val="00980985"/>
    <w:rsid w:val="00983FDA"/>
    <w:rsid w:val="009A05A1"/>
    <w:rsid w:val="009C566A"/>
    <w:rsid w:val="009D5DE4"/>
    <w:rsid w:val="00A14D19"/>
    <w:rsid w:val="00A24AB6"/>
    <w:rsid w:val="00A331B3"/>
    <w:rsid w:val="00A404D2"/>
    <w:rsid w:val="00A80E7E"/>
    <w:rsid w:val="00A96AF9"/>
    <w:rsid w:val="00AB55B5"/>
    <w:rsid w:val="00AB6FE8"/>
    <w:rsid w:val="00AC54AF"/>
    <w:rsid w:val="00B07C22"/>
    <w:rsid w:val="00B141F8"/>
    <w:rsid w:val="00B53D40"/>
    <w:rsid w:val="00B65CBA"/>
    <w:rsid w:val="00B76D0A"/>
    <w:rsid w:val="00B8027D"/>
    <w:rsid w:val="00BA3A95"/>
    <w:rsid w:val="00BB1829"/>
    <w:rsid w:val="00BC7D71"/>
    <w:rsid w:val="00BE4AAB"/>
    <w:rsid w:val="00BF118A"/>
    <w:rsid w:val="00BF33DA"/>
    <w:rsid w:val="00C13F3F"/>
    <w:rsid w:val="00C53E97"/>
    <w:rsid w:val="00C91309"/>
    <w:rsid w:val="00CB6360"/>
    <w:rsid w:val="00CD2E18"/>
    <w:rsid w:val="00CE696D"/>
    <w:rsid w:val="00D105EA"/>
    <w:rsid w:val="00D2287F"/>
    <w:rsid w:val="00D370A7"/>
    <w:rsid w:val="00D53A90"/>
    <w:rsid w:val="00D53CE7"/>
    <w:rsid w:val="00D5622E"/>
    <w:rsid w:val="00D8453D"/>
    <w:rsid w:val="00D85D23"/>
    <w:rsid w:val="00D86ADF"/>
    <w:rsid w:val="00D87B96"/>
    <w:rsid w:val="00DA08B9"/>
    <w:rsid w:val="00DA4BBF"/>
    <w:rsid w:val="00DB7BA3"/>
    <w:rsid w:val="00E01811"/>
    <w:rsid w:val="00E02E4E"/>
    <w:rsid w:val="00E053C5"/>
    <w:rsid w:val="00E0669A"/>
    <w:rsid w:val="00E10514"/>
    <w:rsid w:val="00E15B11"/>
    <w:rsid w:val="00E37752"/>
    <w:rsid w:val="00E42152"/>
    <w:rsid w:val="00E4280B"/>
    <w:rsid w:val="00E51CDE"/>
    <w:rsid w:val="00E946DD"/>
    <w:rsid w:val="00E9756B"/>
    <w:rsid w:val="00EA00A7"/>
    <w:rsid w:val="00EC13B4"/>
    <w:rsid w:val="00EC5802"/>
    <w:rsid w:val="00ED4424"/>
    <w:rsid w:val="00EF476F"/>
    <w:rsid w:val="00EF4A05"/>
    <w:rsid w:val="00F043DB"/>
    <w:rsid w:val="00F22432"/>
    <w:rsid w:val="00F570B4"/>
    <w:rsid w:val="00F768E2"/>
    <w:rsid w:val="00F9127B"/>
    <w:rsid w:val="00FA4FBA"/>
    <w:rsid w:val="00FB1118"/>
    <w:rsid w:val="00F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7270D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27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CE7"/>
    <w:pPr>
      <w:keepNext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27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727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727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727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727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7270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0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0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CE7"/>
    <w:rPr>
      <w:rFonts w:ascii="Arial" w:hAnsi="Arial"/>
      <w:b/>
      <w:bCs/>
      <w:sz w:val="24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0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0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0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0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70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70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7270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270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70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17270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270D"/>
    <w:rPr>
      <w:b/>
      <w:bCs/>
    </w:rPr>
  </w:style>
  <w:style w:type="character" w:styleId="Emphasis">
    <w:name w:val="Emphasis"/>
    <w:basedOn w:val="DefaultParagraphFont"/>
    <w:uiPriority w:val="20"/>
    <w:qFormat/>
    <w:rsid w:val="0017270D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17270D"/>
    <w:rPr>
      <w:szCs w:val="32"/>
    </w:rPr>
  </w:style>
  <w:style w:type="paragraph" w:styleId="ListParagraph">
    <w:name w:val="List Paragraph"/>
    <w:basedOn w:val="Normal"/>
    <w:uiPriority w:val="34"/>
    <w:qFormat/>
    <w:rsid w:val="001727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27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27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7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70D"/>
    <w:rPr>
      <w:b/>
      <w:i/>
      <w:sz w:val="24"/>
    </w:rPr>
  </w:style>
  <w:style w:type="character" w:styleId="SubtleEmphasis">
    <w:name w:val="Subtle Emphasis"/>
    <w:uiPriority w:val="19"/>
    <w:qFormat/>
    <w:rsid w:val="0017270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727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27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27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270D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7270D"/>
    <w:pPr>
      <w:outlineLvl w:val="9"/>
    </w:pPr>
  </w:style>
  <w:style w:type="table" w:styleId="TableGrid">
    <w:name w:val="Table Grid"/>
    <w:basedOn w:val="TableNormal"/>
    <w:rsid w:val="00B76D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4A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05"/>
    <w:rPr>
      <w:rFonts w:ascii="Tahoma" w:hAnsi="Tahoma" w:cs="Tahoma"/>
      <w:sz w:val="16"/>
      <w:szCs w:val="16"/>
    </w:rPr>
  </w:style>
  <w:style w:type="paragraph" w:customStyle="1" w:styleId="StyleHeading4Arial9ptCentered">
    <w:name w:val="Style Heading 4 + Arial 9 pt Centered"/>
    <w:basedOn w:val="Heading4"/>
    <w:rsid w:val="00D53CE7"/>
    <w:pPr>
      <w:spacing w:before="0" w:after="0"/>
      <w:jc w:val="center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D5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1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7270D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27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CE7"/>
    <w:pPr>
      <w:keepNext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27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727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727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7270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727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7270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70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70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CE7"/>
    <w:rPr>
      <w:rFonts w:ascii="Arial" w:hAnsi="Arial"/>
      <w:b/>
      <w:bCs/>
      <w:sz w:val="24"/>
      <w:szCs w:val="26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70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70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70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70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70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70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7270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270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70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17270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270D"/>
    <w:rPr>
      <w:b/>
      <w:bCs/>
    </w:rPr>
  </w:style>
  <w:style w:type="character" w:styleId="Emphasis">
    <w:name w:val="Emphasis"/>
    <w:basedOn w:val="DefaultParagraphFont"/>
    <w:uiPriority w:val="20"/>
    <w:qFormat/>
    <w:rsid w:val="0017270D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17270D"/>
    <w:rPr>
      <w:szCs w:val="32"/>
    </w:rPr>
  </w:style>
  <w:style w:type="paragraph" w:styleId="ListParagraph">
    <w:name w:val="List Paragraph"/>
    <w:basedOn w:val="Normal"/>
    <w:uiPriority w:val="34"/>
    <w:qFormat/>
    <w:rsid w:val="0017270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270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7270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70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70D"/>
    <w:rPr>
      <w:b/>
      <w:i/>
      <w:sz w:val="24"/>
    </w:rPr>
  </w:style>
  <w:style w:type="character" w:styleId="SubtleEmphasis">
    <w:name w:val="Subtle Emphasis"/>
    <w:uiPriority w:val="19"/>
    <w:qFormat/>
    <w:rsid w:val="0017270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7270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270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270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7270D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7270D"/>
    <w:pPr>
      <w:outlineLvl w:val="9"/>
    </w:pPr>
  </w:style>
  <w:style w:type="table" w:styleId="TableGrid">
    <w:name w:val="Table Grid"/>
    <w:basedOn w:val="TableNormal"/>
    <w:rsid w:val="00B76D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4A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05"/>
    <w:rPr>
      <w:rFonts w:ascii="Tahoma" w:hAnsi="Tahoma" w:cs="Tahoma"/>
      <w:sz w:val="16"/>
      <w:szCs w:val="16"/>
    </w:rPr>
  </w:style>
  <w:style w:type="paragraph" w:customStyle="1" w:styleId="StyleHeading4Arial9ptCentered">
    <w:name w:val="Style Heading 4 + Arial 9 pt Centered"/>
    <w:basedOn w:val="Heading4"/>
    <w:rsid w:val="00D53CE7"/>
    <w:pPr>
      <w:spacing w:before="0" w:after="0"/>
      <w:jc w:val="center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D53C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1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oe.org/workforce/perkins/pdf/POS-GradChecklis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doe.org/workforce/perkins/pdf/POS-GradCheck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leen.taylor\Local%20Settings\Temporary%20Internet%20Files\OLK4\FL%20Program%20of%20Study%20Template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 Program of Study Template Word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Clusters Pathway</vt:lpstr>
    </vt:vector>
  </TitlesOfParts>
  <Company>Department of Education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Clusters Pathway</dc:title>
  <dc:subject>Career Clusters</dc:subject>
  <dc:creator>Division of Career and Adult Education</dc:creator>
  <cp:keywords>career, clusters, pathway, postsecondary, high school, credit</cp:keywords>
  <cp:lastModifiedBy>McWaters, Kati</cp:lastModifiedBy>
  <cp:revision>3</cp:revision>
  <cp:lastPrinted>2014-07-14T17:10:00Z</cp:lastPrinted>
  <dcterms:created xsi:type="dcterms:W3CDTF">2014-12-02T17:36:00Z</dcterms:created>
  <dcterms:modified xsi:type="dcterms:W3CDTF">2014-12-03T19:32:00Z</dcterms:modified>
</cp:coreProperties>
</file>