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921" w:rsidRDefault="005C4921" w:rsidP="005C4921">
      <w:pPr>
        <w:jc w:val="center"/>
        <w:rPr>
          <w:b/>
        </w:rPr>
      </w:pPr>
      <w:r>
        <w:rPr>
          <w:b/>
        </w:rPr>
        <w:t>HMH – Florida Collections</w:t>
      </w:r>
    </w:p>
    <w:p w:rsidR="001E6E1E" w:rsidRDefault="005C4921" w:rsidP="005C4921">
      <w:pPr>
        <w:jc w:val="center"/>
        <w:rPr>
          <w:b/>
        </w:rPr>
      </w:pPr>
      <w:r w:rsidRPr="005C4921">
        <w:rPr>
          <w:b/>
        </w:rPr>
        <w:t>Viewing Interactive Lessons using SMART Express on your Promethean Board</w:t>
      </w:r>
    </w:p>
    <w:p w:rsidR="005C4921" w:rsidRDefault="005C4921" w:rsidP="005C4921">
      <w:pPr>
        <w:jc w:val="center"/>
        <w:rPr>
          <w:b/>
        </w:rPr>
      </w:pPr>
    </w:p>
    <w:p w:rsidR="005C4921" w:rsidRDefault="005C4921" w:rsidP="005C4921">
      <w:pPr>
        <w:pStyle w:val="ListParagraph"/>
        <w:numPr>
          <w:ilvl w:val="0"/>
          <w:numId w:val="1"/>
        </w:numPr>
      </w:pPr>
      <w:r w:rsidRPr="005C4921">
        <w:t xml:space="preserve">Log in to HMH at my.hrw.com using your login and password. </w:t>
      </w:r>
    </w:p>
    <w:p w:rsidR="005C4921" w:rsidRDefault="005C4921" w:rsidP="005C4921">
      <w:pPr>
        <w:pStyle w:val="ListParagraph"/>
        <w:numPr>
          <w:ilvl w:val="0"/>
          <w:numId w:val="1"/>
        </w:numPr>
      </w:pPr>
      <w:r>
        <w:t xml:space="preserve">Select the yellow “Teacher Resources” from the Resources Section. </w:t>
      </w:r>
      <w:r>
        <w:rPr>
          <w:noProof/>
        </w:rPr>
        <w:drawing>
          <wp:inline distT="0" distB="0" distL="0" distR="0" wp14:anchorId="36FC4B5D" wp14:editId="510680FD">
            <wp:extent cx="2579370" cy="16475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93327" cy="1656471"/>
                    </a:xfrm>
                    <a:prstGeom prst="rect">
                      <a:avLst/>
                    </a:prstGeom>
                  </pic:spPr>
                </pic:pic>
              </a:graphicData>
            </a:graphic>
          </wp:inline>
        </w:drawing>
      </w:r>
    </w:p>
    <w:p w:rsidR="005C4921" w:rsidRDefault="005C4921" w:rsidP="005C4921">
      <w:pPr>
        <w:pStyle w:val="ListParagraph"/>
      </w:pPr>
    </w:p>
    <w:p w:rsidR="005C4921" w:rsidRDefault="005C4921" w:rsidP="005C4921">
      <w:pPr>
        <w:pStyle w:val="ListParagraph"/>
        <w:numPr>
          <w:ilvl w:val="0"/>
          <w:numId w:val="1"/>
        </w:numPr>
      </w:pPr>
      <w:r>
        <w:t xml:space="preserve">In the new tab click on Interactive Whiteboard Lessons. </w:t>
      </w:r>
      <w:r>
        <w:rPr>
          <w:noProof/>
        </w:rPr>
        <w:drawing>
          <wp:inline distT="0" distB="0" distL="0" distR="0" wp14:anchorId="45CED449" wp14:editId="758C3119">
            <wp:extent cx="3413990" cy="1605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444644" cy="1619431"/>
                    </a:xfrm>
                    <a:prstGeom prst="rect">
                      <a:avLst/>
                    </a:prstGeom>
                  </pic:spPr>
                </pic:pic>
              </a:graphicData>
            </a:graphic>
          </wp:inline>
        </w:drawing>
      </w:r>
    </w:p>
    <w:p w:rsidR="005C4921" w:rsidRDefault="005C4921" w:rsidP="005C4921">
      <w:pPr>
        <w:pStyle w:val="ListParagraph"/>
      </w:pPr>
    </w:p>
    <w:p w:rsidR="005C4921" w:rsidRDefault="005C4921" w:rsidP="005C4921">
      <w:pPr>
        <w:pStyle w:val="ListParagraph"/>
      </w:pPr>
    </w:p>
    <w:p w:rsidR="005C4921" w:rsidRDefault="005C4921" w:rsidP="005C4921">
      <w:pPr>
        <w:pStyle w:val="ListParagraph"/>
        <w:numPr>
          <w:ilvl w:val="0"/>
          <w:numId w:val="1"/>
        </w:numPr>
      </w:pPr>
      <w:r>
        <w:t xml:space="preserve">Select “Explore all presentations and teacher resources &gt;” </w:t>
      </w:r>
      <w:r>
        <w:rPr>
          <w:noProof/>
        </w:rPr>
        <w:drawing>
          <wp:inline distT="0" distB="0" distL="0" distR="0" wp14:anchorId="0EDBB564" wp14:editId="3B6D2581">
            <wp:extent cx="3323160" cy="15051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44720" cy="1514911"/>
                    </a:xfrm>
                    <a:prstGeom prst="rect">
                      <a:avLst/>
                    </a:prstGeom>
                  </pic:spPr>
                </pic:pic>
              </a:graphicData>
            </a:graphic>
          </wp:inline>
        </w:drawing>
      </w:r>
    </w:p>
    <w:p w:rsidR="005C4921" w:rsidRDefault="005C4921" w:rsidP="005C4921">
      <w:pPr>
        <w:pStyle w:val="ListParagraph"/>
        <w:numPr>
          <w:ilvl w:val="0"/>
          <w:numId w:val="1"/>
        </w:numPr>
      </w:pPr>
      <w:r>
        <w:t>Click on the Interactive Whiteboard Lesson that you want to use.  Then click on Lesson under Downloads</w:t>
      </w:r>
      <w:r>
        <w:rPr>
          <w:noProof/>
        </w:rPr>
        <w:drawing>
          <wp:inline distT="0" distB="0" distL="0" distR="0" wp14:anchorId="0B4CA16E" wp14:editId="3E6B0BD2">
            <wp:extent cx="1417398" cy="1269668"/>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21427" cy="1273277"/>
                    </a:xfrm>
                    <a:prstGeom prst="rect">
                      <a:avLst/>
                    </a:prstGeom>
                  </pic:spPr>
                </pic:pic>
              </a:graphicData>
            </a:graphic>
          </wp:inline>
        </w:drawing>
      </w:r>
    </w:p>
    <w:p w:rsidR="005C4921" w:rsidRDefault="005C4921" w:rsidP="005C4921">
      <w:pPr>
        <w:pStyle w:val="ListParagraph"/>
      </w:pPr>
    </w:p>
    <w:p w:rsidR="005C4921" w:rsidRDefault="005C4921" w:rsidP="005C4921">
      <w:pPr>
        <w:pStyle w:val="ListParagraph"/>
      </w:pPr>
    </w:p>
    <w:p w:rsidR="005C4921" w:rsidRDefault="005C4921" w:rsidP="005C4921">
      <w:pPr>
        <w:pStyle w:val="ListParagraph"/>
      </w:pPr>
    </w:p>
    <w:p w:rsidR="005C4921" w:rsidRDefault="005C4921" w:rsidP="005C4921">
      <w:pPr>
        <w:pStyle w:val="ListParagraph"/>
      </w:pPr>
    </w:p>
    <w:p w:rsidR="005C4921" w:rsidRDefault="005C4921" w:rsidP="005C4921">
      <w:pPr>
        <w:pStyle w:val="ListParagraph"/>
        <w:numPr>
          <w:ilvl w:val="0"/>
          <w:numId w:val="1"/>
        </w:numPr>
      </w:pPr>
      <w:r>
        <w:lastRenderedPageBreak/>
        <w:t xml:space="preserve">The lesson will download, and it will save in your download folder. </w:t>
      </w:r>
    </w:p>
    <w:p w:rsidR="005C4921" w:rsidRDefault="005C4921" w:rsidP="005C4921">
      <w:pPr>
        <w:pStyle w:val="ListParagraph"/>
      </w:pPr>
      <w:r>
        <w:rPr>
          <w:noProof/>
        </w:rPr>
        <w:drawing>
          <wp:inline distT="0" distB="0" distL="0" distR="0" wp14:anchorId="2430C4BF" wp14:editId="193A902E">
            <wp:extent cx="2219325" cy="657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19325" cy="657225"/>
                    </a:xfrm>
                    <a:prstGeom prst="rect">
                      <a:avLst/>
                    </a:prstGeom>
                  </pic:spPr>
                </pic:pic>
              </a:graphicData>
            </a:graphic>
          </wp:inline>
        </w:drawing>
      </w:r>
    </w:p>
    <w:p w:rsidR="005C4921" w:rsidRDefault="005C4921" w:rsidP="005C4921">
      <w:pPr>
        <w:pStyle w:val="ListParagraph"/>
      </w:pPr>
    </w:p>
    <w:p w:rsidR="005C4921" w:rsidRDefault="005C4921" w:rsidP="005C4921">
      <w:pPr>
        <w:pStyle w:val="ListParagraph"/>
        <w:numPr>
          <w:ilvl w:val="0"/>
          <w:numId w:val="1"/>
        </w:numPr>
      </w:pPr>
      <w:r>
        <w:t xml:space="preserve">In a new tab in your browser (it works in Chrome) go to </w:t>
      </w:r>
      <w:hyperlink r:id="rId10" w:history="1">
        <w:r w:rsidRPr="00132981">
          <w:rPr>
            <w:rStyle w:val="Hyperlink"/>
          </w:rPr>
          <w:t>http://express.smarttech.com/#</w:t>
        </w:r>
        <w:r w:rsidRPr="00132981">
          <w:rPr>
            <w:rStyle w:val="Hyperlink"/>
            <w:noProof/>
          </w:rPr>
          <w:drawing>
            <wp:inline distT="0" distB="0" distL="0" distR="0" wp14:anchorId="4897B4DF" wp14:editId="7F02B656">
              <wp:extent cx="4045306" cy="2934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62578" cy="2946577"/>
                      </a:xfrm>
                      <a:prstGeom prst="rect">
                        <a:avLst/>
                      </a:prstGeom>
                    </pic:spPr>
                  </pic:pic>
                </a:graphicData>
              </a:graphic>
            </wp:inline>
          </w:drawing>
        </w:r>
      </w:hyperlink>
    </w:p>
    <w:p w:rsidR="005C4921" w:rsidRDefault="005C4921" w:rsidP="005C4921">
      <w:pPr>
        <w:pStyle w:val="ListParagraph"/>
      </w:pPr>
      <w:bookmarkStart w:id="0" w:name="_GoBack"/>
      <w:bookmarkEnd w:id="0"/>
    </w:p>
    <w:p w:rsidR="005C4921" w:rsidRDefault="005C4921" w:rsidP="00165E47">
      <w:pPr>
        <w:pStyle w:val="ListParagraph"/>
        <w:numPr>
          <w:ilvl w:val="0"/>
          <w:numId w:val="1"/>
        </w:numPr>
      </w:pPr>
      <w:r>
        <w:t xml:space="preserve">Click on Open an existing Notebook File, and your Downloads folder will open.  Select the lesson that you want to open. The computer will open the file for you to use in SMART Express.  It takes a few minutes to open. </w:t>
      </w:r>
    </w:p>
    <w:sectPr w:rsidR="005C4921" w:rsidSect="005C49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970468"/>
    <w:multiLevelType w:val="hybridMultilevel"/>
    <w:tmpl w:val="8CDEA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921"/>
    <w:rsid w:val="005C4921"/>
    <w:rsid w:val="008C784F"/>
    <w:rsid w:val="008F4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8B2D15-FAF8-4614-B69A-ABD7313E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921"/>
    <w:pPr>
      <w:ind w:left="720"/>
      <w:contextualSpacing/>
    </w:pPr>
  </w:style>
  <w:style w:type="character" w:styleId="Hyperlink">
    <w:name w:val="Hyperlink"/>
    <w:basedOn w:val="DefaultParagraphFont"/>
    <w:uiPriority w:val="99"/>
    <w:unhideWhenUsed/>
    <w:rsid w:val="005C49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182510">
      <w:bodyDiv w:val="1"/>
      <w:marLeft w:val="0"/>
      <w:marRight w:val="0"/>
      <w:marTop w:val="0"/>
      <w:marBottom w:val="0"/>
      <w:divBdr>
        <w:top w:val="none" w:sz="0" w:space="0" w:color="auto"/>
        <w:left w:val="none" w:sz="0" w:space="0" w:color="auto"/>
        <w:bottom w:val="none" w:sz="0" w:space="0" w:color="auto"/>
        <w:right w:val="none" w:sz="0" w:space="0" w:color="auto"/>
      </w:divBdr>
      <w:divsChild>
        <w:div w:id="983393750">
          <w:marLeft w:val="0"/>
          <w:marRight w:val="0"/>
          <w:marTop w:val="0"/>
          <w:marBottom w:val="0"/>
          <w:divBdr>
            <w:top w:val="none" w:sz="0" w:space="0" w:color="auto"/>
            <w:left w:val="none" w:sz="0" w:space="0" w:color="auto"/>
            <w:bottom w:val="none" w:sz="0" w:space="0" w:color="auto"/>
            <w:right w:val="none" w:sz="0" w:space="0" w:color="auto"/>
          </w:divBdr>
        </w:div>
        <w:div w:id="1769158591">
          <w:marLeft w:val="0"/>
          <w:marRight w:val="0"/>
          <w:marTop w:val="0"/>
          <w:marBottom w:val="0"/>
          <w:divBdr>
            <w:top w:val="none" w:sz="0" w:space="0" w:color="auto"/>
            <w:left w:val="none" w:sz="0" w:space="0" w:color="auto"/>
            <w:bottom w:val="none" w:sz="0" w:space="0" w:color="auto"/>
            <w:right w:val="none" w:sz="0" w:space="0" w:color="auto"/>
          </w:divBdr>
        </w:div>
        <w:div w:id="846334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hyperlink" Target="http://express.smarttech.com/##"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BRANHAM, MICHELLE</dc:creator>
  <cp:keywords/>
  <dc:description/>
  <cp:lastModifiedBy>BRANHAM, MICHELLE</cp:lastModifiedBy>
  <cp:revision>1</cp:revision>
  <dcterms:created xsi:type="dcterms:W3CDTF">2015-11-09T15:21:00Z</dcterms:created>
  <dcterms:modified xsi:type="dcterms:W3CDTF">2015-11-09T15:34:00Z</dcterms:modified>
</cp:coreProperties>
</file>